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33" w:rsidRDefault="00D8567F">
      <w:pPr>
        <w:pStyle w:val="BodyText"/>
        <w:ind w:left="10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19"/>
        </w:rPr>
      </w:pPr>
    </w:p>
    <w:p w:rsidR="00BC2633" w:rsidRDefault="00057736">
      <w:pPr>
        <w:pStyle w:val="Heading1"/>
        <w:spacing w:before="90"/>
        <w:ind w:right="905"/>
        <w:jc w:val="center"/>
      </w:pPr>
      <w:r>
        <w:rPr>
          <w:noProof/>
          <w:lang w:val="en-US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BC2633" w:rsidRDefault="003F4242">
      <w:pPr>
        <w:pStyle w:val="Heading1"/>
        <w:ind w:left="5750"/>
      </w:pPr>
      <w:r>
        <w:t>Джени Спорт</w:t>
      </w:r>
      <w:r w:rsidR="00057736">
        <w:rPr>
          <w:spacing w:val="-3"/>
        </w:rPr>
        <w:t xml:space="preserve"> </w:t>
      </w:r>
      <w:r w:rsidR="00057736">
        <w:t>ЕООД</w:t>
      </w:r>
    </w:p>
    <w:p w:rsidR="00BC2633" w:rsidRDefault="00306ECD">
      <w:pPr>
        <w:ind w:left="5774"/>
        <w:rPr>
          <w:b/>
          <w:sz w:val="24"/>
        </w:rPr>
      </w:pPr>
      <w:r w:rsidRPr="00306ECD">
        <w:rPr>
          <w:b/>
          <w:sz w:val="24"/>
        </w:rPr>
        <w:t>Бул Васил Левски 2Б</w:t>
      </w:r>
      <w:bookmarkStart w:id="0" w:name="_GoBack"/>
      <w:bookmarkEnd w:id="0"/>
      <w:r w:rsidR="00057736">
        <w:rPr>
          <w:b/>
          <w:sz w:val="24"/>
        </w:rPr>
        <w:t xml:space="preserve">, </w:t>
      </w:r>
      <w:r w:rsidR="003F4242">
        <w:rPr>
          <w:b/>
          <w:sz w:val="24"/>
        </w:rPr>
        <w:t>Хасково, 6300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pStyle w:val="Heading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lastRenderedPageBreak/>
        <w:t>ОТ:</w:t>
      </w:r>
    </w:p>
    <w:p w:rsidR="00BC2633" w:rsidRDefault="00057736">
      <w:pPr>
        <w:pStyle w:val="BodyText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BodyText"/>
        <w:spacing w:before="3"/>
        <w:rPr>
          <w:sz w:val="10"/>
        </w:rPr>
      </w:pPr>
    </w:p>
    <w:p w:rsidR="00BC2633" w:rsidRDefault="00057736">
      <w:pPr>
        <w:pStyle w:val="BodyText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BodyText"/>
      </w:pPr>
    </w:p>
    <w:p w:rsidR="00BC2633" w:rsidRPr="003F4242" w:rsidRDefault="003F4242">
      <w:pPr>
        <w:pStyle w:val="Heading1"/>
        <w:ind w:right="905"/>
        <w:jc w:val="center"/>
      </w:pPr>
      <w:r w:rsidRPr="003F4242">
        <w:t>“Доставка, монтаж и въвеждане в експлоатация на шивашко оборудване“</w:t>
      </w:r>
      <w:r w:rsidR="00057736" w:rsidRPr="003F4242">
        <w:t xml:space="preserve"> по следните</w:t>
      </w:r>
      <w:r w:rsidR="00057736" w:rsidRPr="003F4242">
        <w:rPr>
          <w:spacing w:val="-57"/>
        </w:rPr>
        <w:t xml:space="preserve"> </w:t>
      </w:r>
      <w:r w:rsidR="00057736" w:rsidRPr="003F4242">
        <w:t>обособени позиции:</w:t>
      </w:r>
    </w:p>
    <w:p w:rsidR="00BC2633" w:rsidRDefault="00057736">
      <w:pPr>
        <w:ind w:left="245" w:right="905"/>
        <w:jc w:val="center"/>
        <w:rPr>
          <w:b/>
          <w:sz w:val="24"/>
        </w:rPr>
      </w:pPr>
      <w:r>
        <w:rPr>
          <w:b/>
          <w:sz w:val="24"/>
        </w:rPr>
        <w:t xml:space="preserve">Обособена позиция 1: </w:t>
      </w:r>
      <w:r w:rsidR="003F4242" w:rsidRPr="003F4242">
        <w:rPr>
          <w:b/>
          <w:sz w:val="24"/>
          <w:szCs w:val="24"/>
        </w:rPr>
        <w:t>Комплексна енергийно ефективна шивашка линия за изработка на облекло</w:t>
      </w:r>
    </w:p>
    <w:p w:rsidR="00BC2633" w:rsidRPr="003F4242" w:rsidRDefault="00057736">
      <w:pPr>
        <w:pStyle w:val="Heading1"/>
        <w:ind w:right="902"/>
        <w:jc w:val="center"/>
      </w:pPr>
      <w:r>
        <w:t>Обособена</w:t>
      </w:r>
      <w:r>
        <w:rPr>
          <w:spacing w:val="-1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2:</w:t>
      </w:r>
      <w:r>
        <w:rPr>
          <w:spacing w:val="-4"/>
        </w:rPr>
        <w:t xml:space="preserve"> </w:t>
      </w:r>
      <w:r w:rsidR="003F4242" w:rsidRPr="003F4242">
        <w:t>Специализирана софтуерна система за изработка на облекло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BodyText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BodyText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pStyle w:val="Heading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3F4242" w:rsidRPr="003F4242" w:rsidRDefault="003F4242" w:rsidP="003F4242">
      <w:pPr>
        <w:pStyle w:val="Heading1"/>
        <w:ind w:right="905"/>
        <w:jc w:val="center"/>
      </w:pPr>
      <w:r w:rsidRPr="003F4242">
        <w:t>“Доставка, монтаж и въвеждане в експлоатация на шивашко оборудване“ по следните</w:t>
      </w:r>
      <w:r w:rsidRPr="003F4242">
        <w:rPr>
          <w:spacing w:val="-57"/>
        </w:rPr>
        <w:t xml:space="preserve"> </w:t>
      </w:r>
      <w:r w:rsidRPr="003F4242">
        <w:t>обособени позиции:</w:t>
      </w:r>
    </w:p>
    <w:p w:rsidR="003F4242" w:rsidRDefault="003F4242" w:rsidP="003F4242">
      <w:pPr>
        <w:ind w:left="245" w:right="905"/>
        <w:jc w:val="center"/>
        <w:rPr>
          <w:b/>
          <w:sz w:val="24"/>
        </w:rPr>
      </w:pPr>
      <w:r>
        <w:rPr>
          <w:b/>
          <w:sz w:val="24"/>
        </w:rPr>
        <w:t xml:space="preserve">Обособена позиция 1: </w:t>
      </w:r>
      <w:r w:rsidRPr="003F4242">
        <w:rPr>
          <w:b/>
          <w:sz w:val="24"/>
          <w:szCs w:val="24"/>
        </w:rPr>
        <w:t>Комплексна енергийно ефективна шивашка линия за изработка на облекло</w:t>
      </w:r>
    </w:p>
    <w:p w:rsidR="00BC2633" w:rsidRDefault="003F4242" w:rsidP="003F4242">
      <w:pPr>
        <w:pStyle w:val="Heading1"/>
        <w:ind w:right="902"/>
        <w:jc w:val="center"/>
      </w:pPr>
      <w:r>
        <w:t>Обособена</w:t>
      </w:r>
      <w:r>
        <w:rPr>
          <w:spacing w:val="-1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2:</w:t>
      </w:r>
      <w:r>
        <w:rPr>
          <w:spacing w:val="-4"/>
        </w:rPr>
        <w:t xml:space="preserve"> </w:t>
      </w:r>
      <w:r w:rsidRPr="003F4242">
        <w:t>Специализирана софтуерна система за изработка на облекло</w:t>
      </w:r>
    </w:p>
    <w:p w:rsidR="00BC2633" w:rsidRDefault="00057736">
      <w:pPr>
        <w:pStyle w:val="BodyText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BodyText"/>
      </w:pPr>
    </w:p>
    <w:p w:rsidR="00BC2633" w:rsidRDefault="00057736">
      <w:pPr>
        <w:pStyle w:val="BodyText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BodyText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posOffset>3175</wp:posOffset>
                </wp:positionH>
                <wp:positionV relativeFrom="page">
                  <wp:posOffset>9620250</wp:posOffset>
                </wp:positionV>
                <wp:extent cx="6534150" cy="100965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242" w:rsidRDefault="003F4242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„Implementation of Green technologies in the production process of Djenny Sport Ltd for improved comp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etitiveness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(M</w:t>
                            </w:r>
                            <w:r>
                              <w:rPr>
                                <w:sz w:val="18"/>
                              </w:rPr>
                              <w:t>алка грантова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25pt;margin-top:757.5pt;width:514.5pt;height:79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" filled="f" stroked="f">
                <v:textbox inset="0,0,0,0">
                  <w:txbxContent>
                    <w:p w:rsidR="003F4242" w:rsidRDefault="003F4242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„Implementation of Green technologies in the production process of Djenny Sport Ltd for improved comp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etitiveness</w:t>
                      </w:r>
                      <w:r>
                        <w:rPr>
                          <w:sz w:val="18"/>
                        </w:rPr>
                        <w:t>“ се реализира с финансовата подкрепа на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en-US"/>
                        </w:rPr>
                        <w:t>(M</w:t>
                      </w:r>
                      <w:r>
                        <w:rPr>
                          <w:sz w:val="18"/>
                        </w:rPr>
                        <w:t>алка грантова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</w:pPr>
    </w:p>
    <w:p w:rsidR="00BC2633" w:rsidRDefault="00057736">
      <w:pPr>
        <w:pStyle w:val="BodyText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BodyText"/>
      </w:pPr>
    </w:p>
    <w:p w:rsidR="00BC2633" w:rsidRDefault="00057736">
      <w:pPr>
        <w:ind w:left="132" w:right="638"/>
        <w:rPr>
          <w:sz w:val="24"/>
        </w:rPr>
      </w:pPr>
      <w:r>
        <w:rPr>
          <w:b/>
          <w:sz w:val="24"/>
        </w:rPr>
        <w:t>За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Обособена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позиция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1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057736">
      <w:pPr>
        <w:ind w:left="132" w:right="638"/>
        <w:rPr>
          <w:sz w:val="24"/>
        </w:rPr>
      </w:pPr>
      <w:r>
        <w:rPr>
          <w:b/>
          <w:sz w:val="24"/>
        </w:rPr>
        <w:t>За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Обособена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позиция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2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BodyText"/>
        <w:rPr>
          <w:i/>
          <w:sz w:val="26"/>
        </w:rPr>
      </w:pPr>
    </w:p>
    <w:p w:rsidR="00BC2633" w:rsidRDefault="00BC2633">
      <w:pPr>
        <w:pStyle w:val="BodyText"/>
        <w:spacing w:before="1"/>
        <w:rPr>
          <w:i/>
          <w:sz w:val="22"/>
        </w:rPr>
      </w:pPr>
    </w:p>
    <w:p w:rsidR="00BC2633" w:rsidRDefault="00057736">
      <w:pPr>
        <w:pStyle w:val="Heading1"/>
        <w:ind w:left="3076"/>
      </w:pPr>
      <w:r>
        <w:t>ТЕХНИЧЕСКО</w:t>
      </w:r>
      <w:r>
        <w:rPr>
          <w:spacing w:val="-5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2"/>
        <w:rPr>
          <w:b/>
        </w:rPr>
      </w:pPr>
    </w:p>
    <w:p w:rsidR="00BC2633" w:rsidRDefault="00057736">
      <w:pPr>
        <w:pStyle w:val="BodyText"/>
        <w:spacing w:line="264" w:lineRule="auto"/>
        <w:ind w:left="132"/>
      </w:pPr>
      <w:r>
        <w:t>Относно</w:t>
      </w:r>
      <w:r>
        <w:rPr>
          <w:spacing w:val="49"/>
        </w:rPr>
        <w:t xml:space="preserve"> </w:t>
      </w:r>
      <w:r>
        <w:t>изискванията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условията,</w:t>
      </w:r>
      <w:r>
        <w:rPr>
          <w:spacing w:val="50"/>
        </w:rPr>
        <w:t xml:space="preserve"> </w:t>
      </w:r>
      <w:r>
        <w:t>свързани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изпълнението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предмета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изпълним</w:t>
      </w:r>
      <w:r>
        <w:rPr>
          <w:spacing w:val="-1"/>
        </w:rPr>
        <w:t xml:space="preserve"> </w:t>
      </w:r>
      <w:r>
        <w:t>следното:</w:t>
      </w:r>
    </w:p>
    <w:p w:rsidR="00BC2633" w:rsidRDefault="00BC2633">
      <w:pPr>
        <w:pStyle w:val="BodyText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Tr="00A71282">
        <w:trPr>
          <w:trHeight w:val="875"/>
        </w:trPr>
        <w:tc>
          <w:tcPr>
            <w:tcW w:w="5102" w:type="dxa"/>
          </w:tcPr>
          <w:p w:rsidR="00BC2633" w:rsidRDefault="00057736">
            <w:pPr>
              <w:pStyle w:val="TableParagraph"/>
              <w:spacing w:before="1" w:line="264" w:lineRule="auto"/>
              <w:ind w:left="1250" w:right="815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 и условия на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152C1D">
              <w:rPr>
                <w:b/>
                <w:sz w:val="24"/>
              </w:rPr>
              <w:t>“Джени Спорт</w:t>
            </w:r>
            <w:r>
              <w:rPr>
                <w:b/>
                <w:sz w:val="24"/>
              </w:rPr>
              <w:t>”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ЕООД</w:t>
            </w:r>
          </w:p>
          <w:p w:rsidR="00BC2633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i/>
                <w:sz w:val="18"/>
              </w:rPr>
              <w:t>наименование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на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бенефициента</w:t>
            </w:r>
            <w:r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кандидата</w:t>
            </w:r>
          </w:p>
          <w:p w:rsidR="00BC2633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>
              <w:rPr>
                <w:i/>
                <w:spacing w:val="-1"/>
              </w:rPr>
              <w:t>Марка/модел/производител/технически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Забеле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жка</w:t>
            </w:r>
          </w:p>
        </w:tc>
      </w:tr>
      <w:tr w:rsidR="00152C1D" w:rsidTr="00A71282">
        <w:trPr>
          <w:trHeight w:val="3345"/>
        </w:trPr>
        <w:tc>
          <w:tcPr>
            <w:tcW w:w="5102" w:type="dxa"/>
          </w:tcPr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b/>
              </w:rPr>
              <w:t xml:space="preserve"> </w:t>
            </w:r>
            <w:r w:rsidRPr="000D7164">
              <w:rPr>
                <w:sz w:val="24"/>
                <w:szCs w:val="24"/>
              </w:rPr>
              <w:t>КРОЯЛЕН РОБОТ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Изязване на настил с дебелина – минимум 8,0 см. под ваккум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Съвместим с всички CAD системи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Мощна вакуум система с най-малко консумация на енергия – 15 KW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Обороти – 20-100м/мин., избор на радиус за ъгъл на въртене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b/>
              </w:rPr>
              <w:t xml:space="preserve"> </w:t>
            </w:r>
            <w:r w:rsidRPr="000D7164">
              <w:rPr>
                <w:sz w:val="24"/>
                <w:szCs w:val="24"/>
              </w:rPr>
              <w:t>Широчина на плата – минимум 1850-2400мм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Захранване- 380V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b/>
              </w:rPr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>
              <w:t xml:space="preserve"> </w:t>
            </w:r>
            <w:r w:rsidRPr="000D7164">
              <w:t>ПРАВА МАШИНА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дължина на бода – 0-5мм.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височина на иглената бара – 30,7мм.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механично вдигане на краче – 5,5мм.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автоматично вдигане на краче – 10-13мм.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макс.обороти до 5000 оборота/мин. (фабрично ограничени на 4 500 оборота / мин.)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по-високо енерго спестяване с 50% спрямо алтернативните постоянно въртящи се мотори.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регулируеми крака с колела и спирачки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електрическо захранване - 220V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 xml:space="preserve">консумирана мощност - 310 VA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t>комплект с МАСА и ДИРЕКТЕН ЕНЕРГОСПЕСТЯВАЩ СЕРВО МОТОР - 220 волта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>
              <w:t xml:space="preserve"> </w:t>
            </w:r>
            <w:r w:rsidRPr="000D7164">
              <w:t>ПРАВА МАШИНА ПЪЛЕН АВТОМАТ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 xml:space="preserve">комплект с МАСА и енергоспестяващ МОТОР – </w:t>
            </w:r>
            <w:bookmarkStart w:id="1" w:name="OLE_LINK454"/>
            <w:bookmarkStart w:id="2" w:name="OLE_LINK453"/>
            <w:r w:rsidRPr="000D7164">
              <w:t>direct</w:t>
            </w:r>
            <w:r w:rsidRPr="000D7164">
              <w:rPr>
                <w:lang w:val="ru-RU"/>
              </w:rPr>
              <w:t xml:space="preserve"> </w:t>
            </w:r>
            <w:r w:rsidRPr="000D7164">
              <w:t>drive</w:t>
            </w:r>
            <w:bookmarkEnd w:id="1"/>
            <w:bookmarkEnd w:id="2"/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 xml:space="preserve"> Дължина на бода – 0-</w:t>
            </w:r>
            <w:r w:rsidRPr="000D7164">
              <w:rPr>
                <w:lang w:val="ru-RU"/>
              </w:rPr>
              <w:t>5</w:t>
            </w:r>
            <w:r w:rsidRPr="000D7164">
              <w:t>мм.,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 xml:space="preserve"> височина на иглата – 30,7мм.,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 xml:space="preserve"> механично вдигане на краче – 5,5мм., 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 xml:space="preserve"> автоматично вдигане на краче – 10-13мм., 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 xml:space="preserve"> до 4</w:t>
            </w:r>
            <w:r w:rsidRPr="000D7164">
              <w:rPr>
                <w:lang w:val="ru-RU"/>
              </w:rPr>
              <w:t xml:space="preserve"> 0</w:t>
            </w:r>
            <w:r w:rsidRPr="000D7164">
              <w:t>00 оборота/мин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>
              <w:t xml:space="preserve"> </w:t>
            </w:r>
            <w:r w:rsidRPr="000D7164">
              <w:t>ДВУИГЛОВА МАШИНА</w:t>
            </w:r>
          </w:p>
          <w:p w:rsidR="00152C1D" w:rsidRPr="000D7164" w:rsidRDefault="00152C1D" w:rsidP="00152C1D">
            <w:pPr>
              <w:pStyle w:val="TableParagraph"/>
              <w:spacing w:before="1"/>
              <w:ind w:left="0"/>
            </w:pPr>
            <w:r w:rsidRPr="000D7164">
              <w:t>комплект с МАСА и ДИРЕКТЕН ЕНЕРГОСПЕСТЯВАЩ СЕРВО МОТОР - 220 волта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</w:pPr>
            <w:r w:rsidRPr="000D7164">
              <w:t xml:space="preserve"> рязане на конците (конци с дебелина: 120, 80, 50, 30)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8"/>
              </w:rPr>
              <w:t xml:space="preserve"> </w:t>
            </w:r>
            <w:r w:rsidRPr="000D7164">
              <w:rPr>
                <w:sz w:val="24"/>
                <w:szCs w:val="24"/>
              </w:rPr>
              <w:t>максимален ход на иглената бара 33,4мм.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флипер (устройство за издърпване на конците след рязане)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вградено осветление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6,4мм.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до 4мм. 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2800 оборота/мин.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крака регулируеми с колела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консумирана мощност 500VA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ОВЕРЛОГ ЗА ПРИКАЧВАНЕ НА ВРАТНО БИЕ НА ТЕНИСКИ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комплект с МАСА и ЕНЕРГОСПЕСТЯВАЩ СЕРВО МОТОР - 220 волта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тръбовидна вакуум система с контейнер за засмукване и събиране на отпадъците от рязането на конците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2мм.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ширина на оплетката 4-6мм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3,6мм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  <w:lang w:val="en-US"/>
              </w:rPr>
              <w:t xml:space="preserve"> </w:t>
            </w:r>
            <w:r w:rsidRPr="000D7164">
              <w:rPr>
                <w:sz w:val="24"/>
                <w:szCs w:val="24"/>
              </w:rPr>
              <w:t xml:space="preserve">максимални обороти – 6 500 оборота/мин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регулируеми крака с колела и спирачки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косумация на електро енергия:   0,5кВ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ЧЕТИРИ КОНЕЧЕН ОВЕРЛОГ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комплект с МАСА и ДИРЕКТЕН ЕНЕРГОСПЕСТЯВАЩ СЕРВО МОТОР - 220 волта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  <w:lang w:val="en-US"/>
              </w:rPr>
              <w:t xml:space="preserve"> </w:t>
            </w:r>
            <w:r w:rsidRPr="000D7164">
              <w:rPr>
                <w:sz w:val="24"/>
                <w:szCs w:val="24"/>
              </w:rPr>
              <w:t>2-иглов 4-конечен плосък оверлог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2мм.,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ширина на оплетката 4/6мм.,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3,6мм.,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  <w:lang w:val="en-US"/>
              </w:rPr>
              <w:t xml:space="preserve"> </w:t>
            </w:r>
            <w:r w:rsidRPr="000D7164">
              <w:rPr>
                <w:sz w:val="24"/>
                <w:szCs w:val="24"/>
              </w:rPr>
              <w:t>7 500 оборота/мин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ПЕТ КОНЕЧЕН ОВЕРЛОГ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комплект с МАСА и ДИРЕКТЕН ЕНЕРГОСПЕСТЯВАЩ СЕРВО МОТОР - 220 волта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2-иглов 5-конечен</w:t>
            </w:r>
            <w:r w:rsidRPr="000D7164">
              <w:rPr>
                <w:sz w:val="24"/>
                <w:szCs w:val="24"/>
                <w:lang w:val="en-US"/>
              </w:rPr>
              <w:t xml:space="preserve"> o</w:t>
            </w:r>
            <w:r w:rsidRPr="000D7164">
              <w:rPr>
                <w:sz w:val="24"/>
                <w:szCs w:val="24"/>
              </w:rPr>
              <w:t xml:space="preserve">верлог,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междуиглово разстояние 3/5мм.,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ширина на оплетката 5-8мм. (5-10мм.),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3,6мм.,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7 000-6 000 оборота/мин.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КОПЧЕШИЕЩА МАШИНА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комплект с МАСА и ДИРЕКТЕН ЕНЕРГОСПЕСТЯВАЩ МОТОР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работно шевно поле по (Х) - 3.4мм. и по (Y) - 3.4мм.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промяна в размера от стандартна програма по  скалата "Х" - 50%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промяна в размера от стандартната програма по скалата "У" - 80%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0,1-10.0мм.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височина на иглената бара – 41.2мм.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шиене на копчета с: две дупки; с четири дупки и рязане по отделно на всеки две дупки; с четири дупки и прехвърлящ бод без рязане между първа и втора двойка и четри дупки на кръст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скорост 3 200 обр/мин.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на гергефа -  17мм. 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консумирана мощност - 500VA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ПОКРИВНА МАШИНА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Машина за подгъви и украсителни тигели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Максимално повдигане при работа с горно оплитане - 6мм. и 9мм. при стандартно долен покривен шев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Прецизна настройка за стъпката на бода от 0,9-3,6мм.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Съотношения в диференциалния транспорт: * за набор - 1: 1.8; * за опън - 1 : 0.9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За шиене на щирок спектър от специфични материи и дебелини с перфектен шев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6,4мм.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Да има възможност за смяна на гарнитури: (5,6мм с три игли) и (4,8мм с две</w:t>
            </w:r>
          </w:p>
          <w:p w:rsidR="00152C1D" w:rsidRPr="000D7164" w:rsidRDefault="00152C1D" w:rsidP="00152C1D">
            <w:pPr>
              <w:ind w:left="720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игли), заплащат се допълнително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6 000 оборота /мин.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- 220V.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Консумирана мощност - 500VA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spacing w:line="320" w:lineRule="exact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БОКСЕР МАШИНА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Ръкавен боксер 12-иглов 24-конечен.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- 5,0мм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от 1,4 до 3,6мм.;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- 4 000 об./мин.;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Окомплектована с регулируеми крака с колела;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220V;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Електрическа консумация : 0,5 Kw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ИЛИЧНА МАШИНА ЗА ПРАВ ИЛИК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дължина на илика – 41мм. с опция за 120мм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</w:rPr>
              <w:t xml:space="preserve"> Максимално повдигане на гергефа – 14мм;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– 3600 об./мин.;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</w:rPr>
              <w:t xml:space="preserve"> Е</w:t>
            </w:r>
            <w:r w:rsidRPr="000D7164">
              <w:rPr>
                <w:sz w:val="24"/>
                <w:szCs w:val="24"/>
                <w:lang w:val="ru-RU"/>
              </w:rPr>
              <w:t>лектрическо захранване - 220V;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  <w:lang w:val="ru-RU"/>
              </w:rPr>
              <w:t xml:space="preserve"> Електро консумация - 0.4 кВ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ПОНТ МАШИНА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ЕНЕРГОСПЕСТЯВАЩ СЕРВО МОТОР – до 220 волта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Устройство за късо рязане  на  игления конец в края на шева, което гарантира къс остатък от конец след отрязване 2мм. или по-малко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Фабрично зададено в софтуера на машината всички възможни шевове за  стандартни копчета с 2, 3 и 4 отвора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Работно шевно поле по (Х) - 80мм. и по (Y) - 60мм.;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Минутно смазване на грайфера;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от 0,1-10.0мм.;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Максимално вдигане на челюстите - 14мм.;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Ход на иглената бара - 41.2мм.;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скорост - 3500 обр/мин.;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на гергефа - 17мм.; 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- 220V.; </w:t>
            </w:r>
          </w:p>
          <w:p w:rsidR="00152C1D" w:rsidRPr="000D7164" w:rsidRDefault="00152C1D" w:rsidP="00152C1D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Електрическа консумация - 0,5 кВ.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НАСТИЛАЧНА КОЛИЧКА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Автоматично разстилане на всякакъв тип плат – автомат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два режима на управление "ръчен" и "автоматичен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на настила с рязане в края 250мм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или зиг-заг настилане 200мм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Максимален диаметър на плата – 450мм.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Максимална скорост на настилане – минимум 100м./мин.</w:t>
            </w:r>
          </w:p>
          <w:p w:rsidR="00152C1D" w:rsidRPr="000D7164" w:rsidRDefault="00152C1D" w:rsidP="00152C1D">
            <w:pPr>
              <w:widowControl/>
              <w:tabs>
                <w:tab w:val="num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Главен директ драйв мотор – максимум 0,75 kW </w:t>
            </w:r>
          </w:p>
          <w:p w:rsidR="00152C1D" w:rsidRPr="000D7164" w:rsidRDefault="00152C1D" w:rsidP="00152C1D">
            <w:pPr>
              <w:widowControl/>
              <w:tabs>
                <w:tab w:val="num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widowControl/>
              <w:tabs>
                <w:tab w:val="num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НАСТИЛАЧНА МАСА С КОМПРЕСОРНА СТАНЦИЯ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Двулицев плот с дебелина 18мм.;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Отвори за подаване на въздух;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Ширина на плота – 220см.;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Дължина на модула – 200см.;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Дължина на масата – 10 м.;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tabs>
                <w:tab w:val="left" w:pos="709"/>
              </w:tabs>
              <w:autoSpaceDE/>
              <w:autoSpaceDN/>
              <w:ind w:left="709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Височина на плота – 86 +/- 2,5 см.;</w:t>
            </w:r>
          </w:p>
          <w:p w:rsidR="00152C1D" w:rsidRPr="000D7164" w:rsidRDefault="00152C1D" w:rsidP="00152C1D">
            <w:pPr>
              <w:widowControl/>
              <w:numPr>
                <w:ilvl w:val="0"/>
                <w:numId w:val="4"/>
              </w:numPr>
              <w:tabs>
                <w:tab w:val="left" w:pos="709"/>
              </w:tabs>
              <w:autoSpaceDE/>
              <w:autoSpaceDN/>
              <w:ind w:left="709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Два броя турбини за издухване; 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 xml:space="preserve">Електрическа консумация: </w:t>
            </w:r>
            <w:r>
              <w:rPr>
                <w:sz w:val="24"/>
                <w:szCs w:val="24"/>
              </w:rPr>
              <w:t xml:space="preserve">максимум </w:t>
            </w:r>
            <w:r w:rsidRPr="000D7164">
              <w:rPr>
                <w:sz w:val="24"/>
                <w:szCs w:val="24"/>
              </w:rPr>
              <w:t>2.2 кВ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ПОКРИВНА МАШИНА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Ръкавна (обиколка на ръкава – минимум 180 мм)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С горен и долен покривен шев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настройка за стъпката на бода от 1.4 – 4.2мм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– 5.6мм.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от 0,9 до 3,6мм.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- 4 000 оборота /мин.</w:t>
            </w:r>
          </w:p>
          <w:p w:rsidR="00152C1D" w:rsidRPr="000D7164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- 220V. 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консумирана мощност </w:t>
            </w:r>
            <w:r>
              <w:rPr>
                <w:sz w:val="24"/>
                <w:szCs w:val="24"/>
              </w:rPr>
              <w:t>–</w:t>
            </w:r>
            <w:r w:rsidRPr="000D71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максимум </w:t>
            </w:r>
            <w:r w:rsidRPr="000D7164">
              <w:rPr>
                <w:sz w:val="24"/>
                <w:szCs w:val="24"/>
              </w:rPr>
              <w:t>500VA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ВИНТОВ КОМПРЕСОР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4F4790">
              <w:rPr>
                <w:sz w:val="24"/>
                <w:szCs w:val="24"/>
              </w:rPr>
              <w:t xml:space="preserve">местимост на бутилката – </w:t>
            </w:r>
            <w:r w:rsidRPr="004F4790">
              <w:rPr>
                <w:sz w:val="24"/>
                <w:szCs w:val="24"/>
                <w:lang w:val="ru-RU"/>
              </w:rPr>
              <w:t>500</w:t>
            </w:r>
            <w:r w:rsidRPr="004F4790">
              <w:rPr>
                <w:sz w:val="24"/>
                <w:szCs w:val="24"/>
              </w:rPr>
              <w:t xml:space="preserve"> л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4F4790">
              <w:rPr>
                <w:sz w:val="24"/>
                <w:szCs w:val="24"/>
              </w:rPr>
              <w:t xml:space="preserve">ощност на двигателя – </w:t>
            </w:r>
            <w:r w:rsidRPr="004F4790">
              <w:rPr>
                <w:sz w:val="24"/>
                <w:szCs w:val="24"/>
                <w:lang w:val="ru-RU"/>
              </w:rPr>
              <w:t>7,5</w:t>
            </w:r>
            <w:r w:rsidRPr="004F4790">
              <w:rPr>
                <w:sz w:val="24"/>
                <w:szCs w:val="24"/>
              </w:rPr>
              <w:t>Kw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аботно налягане - 7,5 bar,</w:t>
            </w:r>
          </w:p>
          <w:p w:rsidR="00152C1D" w:rsidRPr="000D7164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</w:t>
            </w:r>
            <w:r w:rsidRPr="004F4790">
              <w:rPr>
                <w:sz w:val="24"/>
                <w:szCs w:val="24"/>
              </w:rPr>
              <w:t xml:space="preserve">апацитет – </w:t>
            </w:r>
            <w:r>
              <w:rPr>
                <w:sz w:val="24"/>
                <w:szCs w:val="24"/>
              </w:rPr>
              <w:t xml:space="preserve">минимум </w:t>
            </w:r>
            <w:r w:rsidRPr="004F4790">
              <w:rPr>
                <w:sz w:val="24"/>
                <w:szCs w:val="24"/>
              </w:rPr>
              <w:t>1150л/мин.</w:t>
            </w:r>
          </w:p>
          <w:p w:rsidR="00152C1D" w:rsidRPr="000D7164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Винтов блок: висока ефективност, голяма идръжливост и ниска консумация на енергия</w:t>
            </w:r>
          </w:p>
          <w:p w:rsidR="00152C1D" w:rsidRPr="000D7164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Издухваща система</w:t>
            </w: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Охладителна система</w:t>
            </w: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Ергономичен дизайн изискващ минимално работно пространство</w:t>
            </w: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</w:p>
          <w:p w:rsidR="00152C1D" w:rsidRDefault="00152C1D" w:rsidP="00152C1D">
            <w:pPr>
              <w:spacing w:line="320" w:lineRule="exact"/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ПАРОГЕНЕРАТОР</w:t>
            </w:r>
          </w:p>
          <w:p w:rsidR="00152C1D" w:rsidRDefault="00152C1D" w:rsidP="00152C1D">
            <w:pPr>
              <w:spacing w:line="320" w:lineRule="exact"/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 </w:t>
            </w:r>
            <w:r w:rsidRPr="004F4790">
              <w:rPr>
                <w:sz w:val="24"/>
                <w:szCs w:val="24"/>
              </w:rPr>
              <w:t>колела за лесно преместване и почистване</w:t>
            </w:r>
          </w:p>
          <w:p w:rsidR="00152C1D" w:rsidRPr="004F4790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Pr="004F4790">
              <w:rPr>
                <w:sz w:val="24"/>
                <w:szCs w:val="24"/>
              </w:rPr>
              <w:t>ластмасов воден резервоар от 35л.;</w:t>
            </w:r>
          </w:p>
          <w:p w:rsidR="00152C1D" w:rsidRPr="004F4790" w:rsidRDefault="00152C1D" w:rsidP="00152C1D">
            <w:pPr>
              <w:widowControl/>
              <w:autoSpaceDE/>
              <w:autoSpaceDN/>
              <w:spacing w:line="320" w:lineRule="atLeast"/>
              <w:ind w:right="-2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Pr="004F4790">
              <w:rPr>
                <w:sz w:val="24"/>
                <w:szCs w:val="24"/>
              </w:rPr>
              <w:t>сигурява работна пара до 10мин. след включване;</w:t>
            </w:r>
          </w:p>
          <w:p w:rsidR="00152C1D" w:rsidRPr="004F4790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Мощност на нагревателя – </w:t>
            </w:r>
            <w:r w:rsidRPr="004F4790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0</w:t>
            </w:r>
            <w:r w:rsidRPr="004F4790">
              <w:rPr>
                <w:sz w:val="24"/>
                <w:szCs w:val="24"/>
              </w:rPr>
              <w:t xml:space="preserve"> watt;</w:t>
            </w:r>
          </w:p>
          <w:p w:rsidR="00152C1D" w:rsidRPr="004F4790" w:rsidRDefault="00152C1D" w:rsidP="00152C1D">
            <w:pPr>
              <w:widowControl/>
              <w:autoSpaceDE/>
              <w:autoSpaceDN/>
              <w:spacing w:line="320" w:lineRule="atLeast"/>
              <w:ind w:right="-2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Pr="004F4790">
              <w:rPr>
                <w:sz w:val="24"/>
                <w:szCs w:val="24"/>
              </w:rPr>
              <w:t xml:space="preserve">омпа за прехвърляне на водата между бойлера и резервоара; </w:t>
            </w:r>
          </w:p>
          <w:p w:rsidR="00152C1D" w:rsidRPr="004F4790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М</w:t>
            </w:r>
            <w:r w:rsidRPr="004F4790">
              <w:rPr>
                <w:sz w:val="24"/>
                <w:szCs w:val="24"/>
              </w:rPr>
              <w:t>ощност на помпата – 0,37 kW;</w:t>
            </w:r>
          </w:p>
          <w:p w:rsidR="00152C1D" w:rsidRPr="004F4790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аботно налягане – 3,7 BAR;</w:t>
            </w:r>
          </w:p>
          <w:p w:rsidR="00152C1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</w:t>
            </w:r>
            <w:r w:rsidRPr="004F4790">
              <w:rPr>
                <w:sz w:val="24"/>
                <w:szCs w:val="24"/>
              </w:rPr>
              <w:t>апацитет на парата – 5 kg/h</w:t>
            </w:r>
            <w:r>
              <w:rPr>
                <w:sz w:val="24"/>
                <w:szCs w:val="24"/>
              </w:rPr>
              <w:t>.</w:t>
            </w:r>
          </w:p>
          <w:p w:rsidR="00152C1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152C1D" w:rsidRPr="00E3573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  <w:u w:val="single"/>
              </w:rPr>
            </w:pPr>
            <w:r w:rsidRPr="00E3573D">
              <w:rPr>
                <w:sz w:val="24"/>
                <w:szCs w:val="24"/>
                <w:u w:val="single"/>
              </w:rPr>
              <w:t>АКСЕСОАРИ</w:t>
            </w:r>
          </w:p>
          <w:p w:rsidR="00152C1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ГЛАДАЧНА МАСА</w:t>
            </w:r>
          </w:p>
          <w:p w:rsidR="00152C1D" w:rsidRPr="004F4790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4F4790">
              <w:rPr>
                <w:sz w:val="24"/>
                <w:szCs w:val="24"/>
              </w:rPr>
              <w:t>ахранване – 380V;</w:t>
            </w:r>
          </w:p>
          <w:p w:rsidR="00152C1D" w:rsidRPr="004F4790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4F4790">
              <w:rPr>
                <w:sz w:val="24"/>
                <w:szCs w:val="24"/>
              </w:rPr>
              <w:t xml:space="preserve">ощност на нагревателите – </w:t>
            </w:r>
            <w:r>
              <w:rPr>
                <w:sz w:val="24"/>
                <w:szCs w:val="24"/>
              </w:rPr>
              <w:t xml:space="preserve">минимум </w:t>
            </w:r>
            <w:r w:rsidRPr="004F4790">
              <w:rPr>
                <w:sz w:val="24"/>
                <w:szCs w:val="24"/>
              </w:rPr>
              <w:t>1,5kW;</w:t>
            </w: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Мощност на вакуум мотора – минимум 0,5</w:t>
            </w:r>
            <w:r w:rsidRPr="004F4790">
              <w:rPr>
                <w:sz w:val="24"/>
                <w:szCs w:val="24"/>
              </w:rPr>
              <w:t>Kw</w:t>
            </w:r>
          </w:p>
          <w:p w:rsidR="00152C1D" w:rsidRPr="004F4790" w:rsidRDefault="00152C1D" w:rsidP="00152C1D">
            <w:pPr>
              <w:ind w:left="-567"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азмери –</w:t>
            </w:r>
            <w:r>
              <w:rPr>
                <w:sz w:val="24"/>
                <w:szCs w:val="24"/>
              </w:rPr>
              <w:t xml:space="preserve">минимум </w:t>
            </w:r>
            <w:r w:rsidRPr="004F4790">
              <w:rPr>
                <w:sz w:val="24"/>
                <w:szCs w:val="24"/>
              </w:rPr>
              <w:t>138/53/92см</w:t>
            </w:r>
          </w:p>
          <w:p w:rsidR="00152C1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152C1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ПРЕСА ЗА КОПЧЕТА</w:t>
            </w:r>
          </w:p>
          <w:p w:rsidR="00152C1D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Pr="004F4790">
              <w:rPr>
                <w:sz w:val="24"/>
                <w:szCs w:val="24"/>
              </w:rPr>
              <w:t>реса за поставяне на копчета (тик-так)</w:t>
            </w:r>
          </w:p>
          <w:p w:rsidR="00152C1D" w:rsidRPr="004F4790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4F4790">
              <w:rPr>
                <w:sz w:val="24"/>
                <w:szCs w:val="24"/>
              </w:rPr>
              <w:t>ахранване – АС220V;</w:t>
            </w:r>
          </w:p>
          <w:p w:rsidR="00152C1D" w:rsidRPr="004F4790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аботно налягане – 0,15-0,8 Мра;</w:t>
            </w:r>
          </w:p>
          <w:p w:rsidR="00152C1D" w:rsidRPr="004F4790" w:rsidRDefault="00152C1D" w:rsidP="00152C1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</w:t>
            </w:r>
            <w:r w:rsidRPr="004F4790">
              <w:rPr>
                <w:sz w:val="24"/>
                <w:szCs w:val="24"/>
              </w:rPr>
              <w:t>ила на натиска – 150-650 кг.;</w:t>
            </w:r>
          </w:p>
          <w:p w:rsidR="00152C1D" w:rsidRPr="004F4790" w:rsidRDefault="00152C1D" w:rsidP="00152C1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  <w:r w:rsidRPr="004F4790">
              <w:rPr>
                <w:sz w:val="24"/>
                <w:szCs w:val="24"/>
              </w:rPr>
              <w:t>война защита за безопасна работа</w:t>
            </w:r>
          </w:p>
          <w:p w:rsidR="00152C1D" w:rsidRDefault="00152C1D" w:rsidP="00152C1D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3573D">
              <w:rPr>
                <w:sz w:val="24"/>
                <w:szCs w:val="24"/>
              </w:rPr>
              <w:t xml:space="preserve">ГАТЕР НОЖИЦА </w:t>
            </w:r>
          </w:p>
          <w:p w:rsidR="00152C1D" w:rsidRPr="00E3573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3573D">
              <w:rPr>
                <w:sz w:val="24"/>
                <w:szCs w:val="24"/>
              </w:rPr>
              <w:t xml:space="preserve">Височина на ножа – 10 инча, </w:t>
            </w:r>
          </w:p>
          <w:p w:rsidR="00152C1D" w:rsidRPr="00E3573D" w:rsidRDefault="00152C1D" w:rsidP="00152C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E3573D">
              <w:rPr>
                <w:sz w:val="24"/>
                <w:szCs w:val="24"/>
              </w:rPr>
              <w:t>ощност – 750W</w:t>
            </w:r>
          </w:p>
          <w:p w:rsidR="00152C1D" w:rsidRDefault="00152C1D" w:rsidP="00152C1D">
            <w:pPr>
              <w:jc w:val="both"/>
              <w:rPr>
                <w:sz w:val="24"/>
                <w:szCs w:val="24"/>
              </w:rPr>
            </w:pPr>
            <w:r w:rsidRPr="00E357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E3573D">
              <w:rPr>
                <w:sz w:val="24"/>
                <w:szCs w:val="24"/>
              </w:rPr>
              <w:t>ахранване – 220V</w:t>
            </w:r>
          </w:p>
          <w:p w:rsidR="00A71282" w:rsidRDefault="00A71282" w:rsidP="00152C1D">
            <w:pPr>
              <w:jc w:val="both"/>
              <w:rPr>
                <w:sz w:val="24"/>
                <w:szCs w:val="24"/>
              </w:rPr>
            </w:pPr>
          </w:p>
          <w:p w:rsidR="00A71282" w:rsidRDefault="00A71282" w:rsidP="00152C1D">
            <w:pPr>
              <w:jc w:val="both"/>
              <w:rPr>
                <w:sz w:val="24"/>
                <w:szCs w:val="24"/>
              </w:rPr>
            </w:pPr>
          </w:p>
          <w:p w:rsidR="00A71282" w:rsidRDefault="00A71282" w:rsidP="00152C1D">
            <w:pPr>
              <w:jc w:val="both"/>
              <w:rPr>
                <w:b/>
                <w:sz w:val="24"/>
                <w:szCs w:val="24"/>
              </w:rPr>
            </w:pPr>
            <w:r w:rsidRPr="00A71282">
              <w:rPr>
                <w:b/>
                <w:sz w:val="24"/>
                <w:szCs w:val="24"/>
              </w:rPr>
              <w:t xml:space="preserve">За обособена позиция 2: </w:t>
            </w:r>
          </w:p>
          <w:p w:rsidR="00A71282" w:rsidRDefault="00A71282" w:rsidP="00152C1D">
            <w:pPr>
              <w:jc w:val="both"/>
              <w:rPr>
                <w:b/>
                <w:sz w:val="24"/>
                <w:szCs w:val="24"/>
              </w:rPr>
            </w:pPr>
          </w:p>
          <w:p w:rsidR="00A71282" w:rsidRDefault="00A71282" w:rsidP="00152C1D">
            <w:pPr>
              <w:jc w:val="both"/>
              <w:rPr>
                <w:sz w:val="24"/>
              </w:rPr>
            </w:pPr>
            <w:r w:rsidRPr="00011D16">
              <w:rPr>
                <w:sz w:val="24"/>
              </w:rPr>
              <w:t>Специализиран софтуер за изработка на облекло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  <w:r w:rsidRPr="00A71282">
              <w:rPr>
                <w:b/>
                <w:sz w:val="24"/>
                <w:szCs w:val="24"/>
              </w:rPr>
              <w:t>КАД система</w:t>
            </w:r>
            <w:r>
              <w:rPr>
                <w:sz w:val="24"/>
                <w:szCs w:val="24"/>
              </w:rPr>
              <w:t xml:space="preserve"> 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</w:t>
            </w:r>
            <w:r w:rsidRPr="00011D16">
              <w:rPr>
                <w:sz w:val="24"/>
                <w:szCs w:val="24"/>
              </w:rPr>
              <w:t>нтерактивно конструиране на облек</w:t>
            </w:r>
            <w:r>
              <w:rPr>
                <w:sz w:val="24"/>
                <w:szCs w:val="24"/>
              </w:rPr>
              <w:t>ла,   фотодигитализираща функция</w:t>
            </w:r>
          </w:p>
          <w:p w:rsidR="00A71282" w:rsidRPr="00A71282" w:rsidRDefault="00A71282" w:rsidP="00A71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</w:t>
            </w:r>
            <w:r w:rsidRPr="00011D16">
              <w:rPr>
                <w:sz w:val="24"/>
                <w:szCs w:val="24"/>
              </w:rPr>
              <w:t>ункция за снемане на индивидуални обмерни данни по снимка</w:t>
            </w:r>
          </w:p>
          <w:p w:rsidR="00A71282" w:rsidRPr="00011D16" w:rsidRDefault="00A71282" w:rsidP="00A71282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011D16">
              <w:rPr>
                <w:sz w:val="24"/>
                <w:szCs w:val="24"/>
              </w:rPr>
              <w:t>азмер по зададени индивидуални обмерни данни</w:t>
            </w:r>
          </w:p>
          <w:p w:rsidR="00A71282" w:rsidRDefault="00A71282" w:rsidP="00A7128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A71282" w:rsidRDefault="00A71282" w:rsidP="00A7128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011D16">
              <w:rPr>
                <w:b/>
                <w:sz w:val="24"/>
                <w:szCs w:val="24"/>
              </w:rPr>
              <w:t>Автонестер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11D16">
              <w:rPr>
                <w:sz w:val="24"/>
                <w:szCs w:val="24"/>
              </w:rPr>
              <w:t>Максимална ширина на печат 205см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</w:p>
          <w:p w:rsidR="00A71282" w:rsidRPr="00011D16" w:rsidRDefault="00A71282" w:rsidP="00A7128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011D16">
              <w:rPr>
                <w:b/>
                <w:sz w:val="24"/>
                <w:szCs w:val="24"/>
              </w:rPr>
              <w:t xml:space="preserve">Плотер 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Скорост на печат до 40 кв./м/ </w:t>
            </w:r>
            <w:r w:rsidRPr="00011D16">
              <w:rPr>
                <w:sz w:val="24"/>
                <w:szCs w:val="24"/>
              </w:rPr>
              <w:t xml:space="preserve">ас 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011D16">
              <w:rPr>
                <w:sz w:val="24"/>
                <w:szCs w:val="24"/>
              </w:rPr>
              <w:t xml:space="preserve">аксимална ширина на печат </w:t>
            </w:r>
            <w:r>
              <w:rPr>
                <w:sz w:val="24"/>
                <w:szCs w:val="24"/>
              </w:rPr>
              <w:t xml:space="preserve">- </w:t>
            </w:r>
            <w:r w:rsidRPr="00011D16">
              <w:rPr>
                <w:sz w:val="24"/>
                <w:szCs w:val="24"/>
              </w:rPr>
              <w:t>205 см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</w:p>
          <w:p w:rsidR="00A71282" w:rsidRDefault="00A71282" w:rsidP="00A7128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11D16">
              <w:rPr>
                <w:b/>
                <w:sz w:val="24"/>
                <w:szCs w:val="24"/>
              </w:rPr>
              <w:t>Дигитайзер</w:t>
            </w:r>
          </w:p>
          <w:p w:rsidR="00A71282" w:rsidRPr="006C7850" w:rsidRDefault="00A71282" w:rsidP="00A71282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7850">
              <w:rPr>
                <w:sz w:val="24"/>
                <w:szCs w:val="24"/>
              </w:rPr>
              <w:t>Включен компютър за дигитализиране</w:t>
            </w:r>
          </w:p>
          <w:p w:rsidR="00A71282" w:rsidRPr="00011D16" w:rsidRDefault="00A71282" w:rsidP="00A712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71282" w:rsidRPr="006C7850" w:rsidRDefault="00A71282" w:rsidP="00A71282">
            <w:pPr>
              <w:jc w:val="both"/>
              <w:rPr>
                <w:sz w:val="24"/>
                <w:szCs w:val="24"/>
              </w:rPr>
            </w:pPr>
          </w:p>
          <w:p w:rsidR="00A71282" w:rsidRPr="006C7850" w:rsidRDefault="00A71282" w:rsidP="00A71282">
            <w:pPr>
              <w:jc w:val="both"/>
              <w:rPr>
                <w:sz w:val="24"/>
                <w:szCs w:val="24"/>
              </w:rPr>
            </w:pPr>
            <w:r w:rsidRPr="006C7850">
              <w:rPr>
                <w:b/>
                <w:sz w:val="24"/>
                <w:szCs w:val="24"/>
              </w:rPr>
              <w:t>Модул за генериране на кътерски файл</w:t>
            </w:r>
          </w:p>
          <w:p w:rsidR="00A71282" w:rsidRPr="006C7850" w:rsidRDefault="00A71282" w:rsidP="00A71282">
            <w:pPr>
              <w:jc w:val="both"/>
              <w:rPr>
                <w:sz w:val="24"/>
                <w:szCs w:val="24"/>
              </w:rPr>
            </w:pPr>
            <w:r w:rsidRPr="006C7850">
              <w:rPr>
                <w:sz w:val="24"/>
                <w:szCs w:val="24"/>
              </w:rPr>
              <w:t>Възможност за избор на модел кроялен робот и генериране на специфични за него команди</w:t>
            </w:r>
          </w:p>
          <w:p w:rsidR="00A71282" w:rsidRPr="006C7850" w:rsidRDefault="00A71282" w:rsidP="00A71282">
            <w:pPr>
              <w:ind w:left="360" w:hanging="360"/>
              <w:rPr>
                <w:sz w:val="24"/>
                <w:szCs w:val="24"/>
              </w:rPr>
            </w:pPr>
            <w:r w:rsidRPr="006C7850">
              <w:rPr>
                <w:sz w:val="24"/>
                <w:szCs w:val="24"/>
              </w:rPr>
              <w:t>Симетрично рязане на симетрични детайли /огледално/</w:t>
            </w:r>
          </w:p>
          <w:p w:rsidR="00A71282" w:rsidRDefault="00A71282" w:rsidP="00A71282">
            <w:pPr>
              <w:jc w:val="both"/>
              <w:rPr>
                <w:sz w:val="24"/>
                <w:szCs w:val="24"/>
              </w:rPr>
            </w:pPr>
          </w:p>
          <w:p w:rsidR="00A71282" w:rsidRDefault="00A71282" w:rsidP="00152C1D">
            <w:pPr>
              <w:jc w:val="both"/>
              <w:rPr>
                <w:sz w:val="24"/>
              </w:rPr>
            </w:pPr>
          </w:p>
          <w:p w:rsidR="00A71282" w:rsidRPr="00A71282" w:rsidRDefault="00A71282" w:rsidP="00152C1D">
            <w:pPr>
              <w:jc w:val="both"/>
              <w:rPr>
                <w:b/>
                <w:sz w:val="24"/>
                <w:szCs w:val="24"/>
              </w:rPr>
            </w:pPr>
          </w:p>
          <w:p w:rsidR="00152C1D" w:rsidRPr="000D7164" w:rsidRDefault="00152C1D" w:rsidP="00152C1D">
            <w:pPr>
              <w:pStyle w:val="TableParagraph"/>
              <w:spacing w:before="1"/>
              <w:ind w:left="0"/>
              <w:rPr>
                <w:b/>
              </w:rPr>
            </w:pPr>
          </w:p>
        </w:tc>
        <w:tc>
          <w:tcPr>
            <w:tcW w:w="3546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52C1D" w:rsidRDefault="00152C1D" w:rsidP="00152C1D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0971"/>
        </w:trPr>
        <w:tc>
          <w:tcPr>
            <w:tcW w:w="4469" w:type="dxa"/>
          </w:tcPr>
          <w:p w:rsidR="00152C1D" w:rsidRPr="00152C1D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152C1D" w:rsidRPr="00152C1D">
              <w:rPr>
                <w:b/>
                <w:sz w:val="24"/>
              </w:rPr>
              <w:t xml:space="preserve">Гаранционни условия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152C1D" w:rsidRP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b/>
                <w:sz w:val="24"/>
              </w:rPr>
            </w:pPr>
            <w:r w:rsidRPr="00152C1D">
              <w:rPr>
                <w:b/>
                <w:sz w:val="24"/>
              </w:rPr>
              <w:t xml:space="preserve">За всички обособени позиции: </w:t>
            </w:r>
          </w:p>
          <w:p w:rsidR="00152C1D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гаранционния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осъществявани дейности по осигуряване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експлоатационната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ефективното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Възложителя, в случай че настъпят явни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нормалните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експлоатационни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настоящия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  <w:p w:rsidR="00BC2633" w:rsidRDefault="00BC2633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BC2633" w:rsidRDefault="000577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Изпълнителят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гаранционна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поддръжка,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достъп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e-mail съобщения.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Приоритетите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 от Възложителя в зависимост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отстраняване на проблемите се определя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 от техния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приоритет.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2532"/>
                <w:tab w:val="left" w:pos="4102"/>
              </w:tabs>
              <w:spacing w:before="1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Минималният</w:t>
            </w:r>
            <w:r>
              <w:rPr>
                <w:b/>
                <w:sz w:val="24"/>
              </w:rPr>
              <w:tab/>
              <w:t>обхват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гаранционната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поддръжка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трябва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включва:</w:t>
            </w:r>
          </w:p>
          <w:p w:rsidR="00BC2633" w:rsidRDefault="00BC2633">
            <w:pPr>
              <w:pStyle w:val="TableParagraph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Извършване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Отстраняване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откритите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замяна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дефектирало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 дефекта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отстранен;</w:t>
            </w:r>
          </w:p>
          <w:p w:rsidR="00BC2633" w:rsidRDefault="00057736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Предоставяне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експертни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електронна поща за служителите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Възложителя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382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съпровождаща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>
        <w:trPr>
          <w:trHeight w:val="1338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 позиции</w:t>
            </w:r>
          </w:p>
          <w:p w:rsidR="00BC2633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Доставката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придружава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ооборудването.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1521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собственост и правата на ползване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интелектуални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(ако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C2633" w:rsidRDefault="00057736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2044"/>
        </w:trPr>
        <w:tc>
          <w:tcPr>
            <w:tcW w:w="4469" w:type="dxa"/>
          </w:tcPr>
          <w:p w:rsidR="00BC2633" w:rsidRDefault="00057736">
            <w:pPr>
              <w:pStyle w:val="TableParagraph"/>
              <w:ind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Изисквания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бенефициента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експлоатация:</w:t>
            </w:r>
          </w:p>
          <w:p w:rsidR="00BC2633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Изпълнителят</w:t>
            </w:r>
            <w:r>
              <w:rPr>
                <w:sz w:val="24"/>
              </w:rPr>
              <w:tab/>
              <w:t>трябва</w:t>
            </w:r>
            <w:r>
              <w:rPr>
                <w:sz w:val="24"/>
              </w:rPr>
              <w:tab/>
              <w:t>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осигури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</w:p>
          <w:p w:rsidR="00BC2633" w:rsidRDefault="0005773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856"/>
        </w:trPr>
        <w:tc>
          <w:tcPr>
            <w:tcW w:w="4469" w:type="dxa"/>
          </w:tcPr>
          <w:p w:rsidR="00BC2633" w:rsidRDefault="00057736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Подпомагащи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дейности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 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приложимо)</w:t>
            </w:r>
            <w:r>
              <w:rPr>
                <w:b/>
                <w:sz w:val="24"/>
              </w:rPr>
              <w:t>.</w:t>
            </w:r>
          </w:p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Неприложимо.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Default="00057736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Други:</w:t>
            </w:r>
          </w:p>
          <w:p w:rsidR="00BC2633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Default="00057736">
            <w:pPr>
              <w:pStyle w:val="TableParagraph"/>
              <w:spacing w:before="1" w:line="264" w:lineRule="auto"/>
              <w:ind w:right="86"/>
              <w:rPr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Оборудването,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доставката,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неупотребявано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нерециклирано.</w:t>
            </w:r>
          </w:p>
          <w:p w:rsidR="00BC2633" w:rsidRDefault="00BC2633">
            <w:pPr>
              <w:pStyle w:val="TableParagraph"/>
              <w:spacing w:before="5"/>
              <w:ind w:left="0"/>
              <w:rPr>
                <w:sz w:val="26"/>
              </w:rPr>
            </w:pPr>
          </w:p>
          <w:p w:rsidR="00BC2633" w:rsidRDefault="00057736">
            <w:pPr>
              <w:pStyle w:val="TableParagraph"/>
              <w:tabs>
                <w:tab w:val="left" w:pos="2266"/>
                <w:tab w:val="left" w:pos="4123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Предложеното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окомплектовано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захранващи,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комуникационни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междинни кабели (когато е приложимо).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аксесоари,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</w:t>
            </w:r>
            <w:r>
              <w:rPr>
                <w:sz w:val="24"/>
              </w:rPr>
              <w:tab/>
              <w:t>заземяване</w:t>
            </w:r>
            <w:r>
              <w:rPr>
                <w:sz w:val="24"/>
              </w:rPr>
              <w:tab/>
              <w:t>на</w:t>
            </w:r>
          </w:p>
          <w:p w:rsidR="00BC2633" w:rsidRDefault="0005773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оборудването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приложимо).</w:t>
            </w: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BodyText"/>
        <w:spacing w:before="7"/>
        <w:rPr>
          <w:sz w:val="18"/>
        </w:rPr>
      </w:pPr>
    </w:p>
    <w:p w:rsidR="00BC2633" w:rsidRDefault="00057736">
      <w:pPr>
        <w:pStyle w:val="BodyText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Heading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BodyText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BodyText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152C1D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 w:rsidRPr="003F4242">
              <w:rPr>
                <w:b/>
                <w:sz w:val="24"/>
                <w:szCs w:val="24"/>
              </w:rPr>
              <w:t>Комплексна енергийно ефективна шивашка линия за изработка на облекло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  <w:tr w:rsidR="00BC2633">
        <w:trPr>
          <w:trHeight w:val="551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6" w:type="dxa"/>
          </w:tcPr>
          <w:p w:rsidR="00BC2633" w:rsidRPr="00152C1D" w:rsidRDefault="00152C1D" w:rsidP="00152C1D">
            <w:pPr>
              <w:pStyle w:val="Heading1"/>
              <w:ind w:right="902"/>
              <w:jc w:val="both"/>
            </w:pPr>
            <w:r w:rsidRPr="003F4242">
              <w:t>Специализирана софтуерна система за изработка на облекло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Heading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057736">
      <w:pPr>
        <w:pStyle w:val="BodyText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BodyText"/>
        <w:spacing w:before="90"/>
        <w:rPr>
          <w:b/>
        </w:rPr>
      </w:pPr>
      <w:r w:rsidRPr="00EE241D">
        <w:rPr>
          <w:b/>
        </w:rPr>
        <w:t xml:space="preserve">За обособена позиция 1: </w:t>
      </w:r>
    </w:p>
    <w:p w:rsidR="00BC2633" w:rsidRDefault="00BC2633">
      <w:pPr>
        <w:pStyle w:val="BodyText"/>
      </w:pPr>
    </w:p>
    <w:p w:rsidR="00BC2633" w:rsidRDefault="00EE241D">
      <w:pPr>
        <w:pStyle w:val="ListParagraph"/>
        <w:numPr>
          <w:ilvl w:val="0"/>
          <w:numId w:val="2"/>
        </w:numPr>
        <w:tabs>
          <w:tab w:val="left" w:pos="842"/>
        </w:tabs>
        <w:spacing w:before="1"/>
        <w:ind w:right="792" w:hanging="360"/>
        <w:jc w:val="both"/>
        <w:rPr>
          <w:sz w:val="24"/>
        </w:rPr>
      </w:pPr>
      <w:r>
        <w:rPr>
          <w:sz w:val="24"/>
        </w:rPr>
        <w:t>Авансово плащане в размер на 20% (двадесет</w:t>
      </w:r>
      <w:r w:rsidR="00057736">
        <w:rPr>
          <w:sz w:val="24"/>
        </w:rPr>
        <w:t xml:space="preserve"> на сто) от стойността на договора,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платимо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в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седемдневен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срок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след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подписване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на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договора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и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представена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от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Изпълнителя</w:t>
      </w:r>
      <w:r w:rsidR="00057736">
        <w:rPr>
          <w:spacing w:val="-1"/>
          <w:sz w:val="24"/>
        </w:rPr>
        <w:t xml:space="preserve"> </w:t>
      </w:r>
      <w:r w:rsidR="00057736">
        <w:rPr>
          <w:sz w:val="24"/>
        </w:rPr>
        <w:t>фактура,</w:t>
      </w:r>
      <w:r w:rsidR="00057736">
        <w:rPr>
          <w:spacing w:val="-1"/>
          <w:sz w:val="24"/>
        </w:rPr>
        <w:t xml:space="preserve"> </w:t>
      </w:r>
      <w:r w:rsidR="00057736">
        <w:rPr>
          <w:sz w:val="24"/>
        </w:rPr>
        <w:t>издадена за</w:t>
      </w:r>
      <w:r w:rsidR="00057736">
        <w:rPr>
          <w:spacing w:val="-2"/>
          <w:sz w:val="24"/>
        </w:rPr>
        <w:t xml:space="preserve"> </w:t>
      </w:r>
      <w:r w:rsidR="00057736">
        <w:rPr>
          <w:sz w:val="24"/>
        </w:rPr>
        <w:t>стойността</w:t>
      </w:r>
      <w:r w:rsidR="00057736">
        <w:rPr>
          <w:spacing w:val="-1"/>
          <w:sz w:val="24"/>
        </w:rPr>
        <w:t xml:space="preserve"> </w:t>
      </w:r>
      <w:r w:rsidR="00057736">
        <w:rPr>
          <w:sz w:val="24"/>
        </w:rPr>
        <w:t>на</w:t>
      </w:r>
      <w:r w:rsidR="00057736">
        <w:rPr>
          <w:spacing w:val="-2"/>
          <w:sz w:val="24"/>
        </w:rPr>
        <w:t xml:space="preserve"> </w:t>
      </w:r>
      <w:r w:rsidR="00057736">
        <w:rPr>
          <w:sz w:val="24"/>
        </w:rPr>
        <w:t>дължимото авансово</w:t>
      </w:r>
      <w:r w:rsidR="00057736">
        <w:rPr>
          <w:spacing w:val="-1"/>
          <w:sz w:val="24"/>
        </w:rPr>
        <w:t xml:space="preserve"> </w:t>
      </w:r>
      <w:r w:rsidR="00057736">
        <w:rPr>
          <w:sz w:val="24"/>
        </w:rPr>
        <w:t>плащане;</w:t>
      </w:r>
    </w:p>
    <w:p w:rsidR="00BC2633" w:rsidRDefault="00EE241D">
      <w:pPr>
        <w:pStyle w:val="ListParagraph"/>
        <w:numPr>
          <w:ilvl w:val="0"/>
          <w:numId w:val="2"/>
        </w:numPr>
        <w:tabs>
          <w:tab w:val="left" w:pos="842"/>
        </w:tabs>
        <w:ind w:right="791" w:hanging="360"/>
        <w:jc w:val="both"/>
        <w:rPr>
          <w:sz w:val="24"/>
        </w:rPr>
      </w:pPr>
      <w:r>
        <w:rPr>
          <w:sz w:val="24"/>
        </w:rPr>
        <w:t>3 Междинни плащания в размер на 20% (двадесет на сто) всяко или 60% (шестдесет</w:t>
      </w:r>
      <w:r w:rsidR="00057736">
        <w:rPr>
          <w:sz w:val="24"/>
        </w:rPr>
        <w:t xml:space="preserve"> на сто) от стойността на договора,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платимо в седемдневен срок преди експедиция на съответния актив и след получаване</w:t>
      </w:r>
      <w:r w:rsidR="00057736">
        <w:rPr>
          <w:spacing w:val="-57"/>
          <w:sz w:val="24"/>
        </w:rPr>
        <w:t xml:space="preserve"> </w:t>
      </w:r>
      <w:r w:rsidR="00057736">
        <w:rPr>
          <w:sz w:val="24"/>
        </w:rPr>
        <w:t>на уведомление за готовността за експедиция на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съответния актив, и представена</w:t>
      </w:r>
      <w:r w:rsidR="00057736">
        <w:rPr>
          <w:spacing w:val="1"/>
          <w:sz w:val="24"/>
        </w:rPr>
        <w:t xml:space="preserve"> </w:t>
      </w:r>
      <w:r w:rsidR="00057736">
        <w:rPr>
          <w:sz w:val="24"/>
        </w:rPr>
        <w:t>фактура</w:t>
      </w:r>
      <w:r w:rsidR="00057736">
        <w:rPr>
          <w:spacing w:val="-2"/>
          <w:sz w:val="24"/>
        </w:rPr>
        <w:t xml:space="preserve"> </w:t>
      </w:r>
      <w:r w:rsidR="00057736">
        <w:rPr>
          <w:sz w:val="24"/>
        </w:rPr>
        <w:t>за</w:t>
      </w:r>
      <w:r w:rsidR="00057736">
        <w:rPr>
          <w:spacing w:val="-1"/>
          <w:sz w:val="24"/>
        </w:rPr>
        <w:t xml:space="preserve"> </w:t>
      </w:r>
      <w:r w:rsidR="00057736">
        <w:rPr>
          <w:sz w:val="24"/>
        </w:rPr>
        <w:t>стойността</w:t>
      </w:r>
      <w:r w:rsidR="00057736">
        <w:rPr>
          <w:spacing w:val="-4"/>
          <w:sz w:val="24"/>
        </w:rPr>
        <w:t xml:space="preserve"> </w:t>
      </w:r>
      <w:r w:rsidR="00057736">
        <w:rPr>
          <w:sz w:val="24"/>
        </w:rPr>
        <w:t>на</w:t>
      </w:r>
      <w:r w:rsidR="00057736">
        <w:rPr>
          <w:spacing w:val="-1"/>
          <w:sz w:val="24"/>
        </w:rPr>
        <w:t xml:space="preserve"> </w:t>
      </w:r>
      <w:r w:rsidR="00057736">
        <w:rPr>
          <w:sz w:val="24"/>
        </w:rPr>
        <w:t>дължимото междинно плащане;</w:t>
      </w:r>
    </w:p>
    <w:p w:rsidR="00BC2633" w:rsidRDefault="00057736">
      <w:pPr>
        <w:pStyle w:val="ListParagraph"/>
        <w:numPr>
          <w:ilvl w:val="0"/>
          <w:numId w:val="2"/>
        </w:numPr>
        <w:tabs>
          <w:tab w:val="left" w:pos="842"/>
        </w:tabs>
        <w:ind w:right="788" w:hanging="360"/>
        <w:jc w:val="both"/>
        <w:rPr>
          <w:sz w:val="24"/>
        </w:rPr>
      </w:pPr>
      <w:r>
        <w:rPr>
          <w:sz w:val="24"/>
        </w:rPr>
        <w:t>Окончателно плащане в размер на остатъка от 20 % (двадесет на сто) от цената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 платимо в седемдневен срок въз основа на издадена фактура за стойността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 дължимото окончателно плащане и подписване на двустранен финален приемо-</w:t>
      </w:r>
      <w:r>
        <w:rPr>
          <w:spacing w:val="1"/>
          <w:sz w:val="24"/>
        </w:rPr>
        <w:t xml:space="preserve"> </w:t>
      </w:r>
      <w:r>
        <w:rPr>
          <w:sz w:val="24"/>
        </w:rPr>
        <w:t>предавателен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протокол;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  <w:r w:rsidRPr="00EE241D">
        <w:rPr>
          <w:b/>
          <w:sz w:val="24"/>
        </w:rPr>
        <w:t>За обособена пизиция 2: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EE241D" w:rsidRPr="00EE241D" w:rsidRDefault="00EE241D" w:rsidP="00EE241D">
      <w:pPr>
        <w:pStyle w:val="TableParagraph"/>
        <w:numPr>
          <w:ilvl w:val="1"/>
          <w:numId w:val="5"/>
        </w:numPr>
        <w:tabs>
          <w:tab w:val="left" w:pos="829"/>
        </w:tabs>
        <w:ind w:right="98"/>
        <w:jc w:val="both"/>
        <w:rPr>
          <w:sz w:val="24"/>
        </w:rPr>
      </w:pPr>
      <w:r w:rsidRPr="00EE241D">
        <w:rPr>
          <w:sz w:val="24"/>
        </w:rPr>
        <w:t>Авансово плащане в размер на 50%, от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стойността на договора,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платимо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в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седемдневен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срок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след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подписване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на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договора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и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представена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от</w:t>
      </w:r>
      <w:r w:rsidRPr="00EE241D">
        <w:rPr>
          <w:sz w:val="24"/>
          <w:lang w:val="en-US"/>
        </w:rPr>
        <w:t xml:space="preserve"> </w:t>
      </w:r>
      <w:r w:rsidRPr="00EE241D">
        <w:rPr>
          <w:spacing w:val="-57"/>
          <w:sz w:val="24"/>
        </w:rPr>
        <w:t xml:space="preserve"> </w:t>
      </w:r>
      <w:r w:rsidRPr="00EE241D">
        <w:rPr>
          <w:sz w:val="24"/>
        </w:rPr>
        <w:t>Изпълнителя</w:t>
      </w:r>
      <w:r w:rsidRPr="00EE241D">
        <w:rPr>
          <w:spacing w:val="-1"/>
          <w:sz w:val="24"/>
        </w:rPr>
        <w:t xml:space="preserve"> </w:t>
      </w:r>
      <w:r w:rsidRPr="00EE241D">
        <w:rPr>
          <w:sz w:val="24"/>
        </w:rPr>
        <w:t>фактура,</w:t>
      </w:r>
      <w:r w:rsidRPr="00EE241D">
        <w:rPr>
          <w:spacing w:val="-1"/>
          <w:sz w:val="24"/>
        </w:rPr>
        <w:t xml:space="preserve"> </w:t>
      </w:r>
      <w:r w:rsidRPr="00EE241D">
        <w:rPr>
          <w:sz w:val="24"/>
        </w:rPr>
        <w:t>издадена</w:t>
      </w:r>
      <w:r w:rsidRPr="00EE241D">
        <w:rPr>
          <w:spacing w:val="-2"/>
          <w:sz w:val="24"/>
        </w:rPr>
        <w:t xml:space="preserve"> </w:t>
      </w:r>
      <w:r w:rsidRPr="00EE241D">
        <w:rPr>
          <w:sz w:val="24"/>
        </w:rPr>
        <w:t>за</w:t>
      </w:r>
      <w:r w:rsidRPr="00EE241D">
        <w:rPr>
          <w:spacing w:val="-2"/>
          <w:sz w:val="24"/>
        </w:rPr>
        <w:t xml:space="preserve"> </w:t>
      </w:r>
      <w:r w:rsidRPr="00EE241D">
        <w:rPr>
          <w:sz w:val="24"/>
        </w:rPr>
        <w:t>стойността</w:t>
      </w:r>
      <w:r w:rsidRPr="00EE241D">
        <w:rPr>
          <w:spacing w:val="-1"/>
          <w:sz w:val="24"/>
        </w:rPr>
        <w:t xml:space="preserve"> </w:t>
      </w:r>
      <w:r w:rsidRPr="00EE241D">
        <w:rPr>
          <w:sz w:val="24"/>
        </w:rPr>
        <w:t>на</w:t>
      </w:r>
      <w:r w:rsidRPr="00EE241D">
        <w:rPr>
          <w:spacing w:val="-2"/>
          <w:sz w:val="24"/>
        </w:rPr>
        <w:t xml:space="preserve"> </w:t>
      </w:r>
      <w:r w:rsidRPr="00EE241D">
        <w:rPr>
          <w:sz w:val="24"/>
        </w:rPr>
        <w:t>дължимото</w:t>
      </w:r>
      <w:r w:rsidRPr="00EE241D">
        <w:rPr>
          <w:spacing w:val="-1"/>
          <w:sz w:val="24"/>
        </w:rPr>
        <w:t xml:space="preserve"> </w:t>
      </w:r>
      <w:r w:rsidRPr="00EE241D">
        <w:rPr>
          <w:sz w:val="24"/>
        </w:rPr>
        <w:t>авансово плащане;</w:t>
      </w:r>
    </w:p>
    <w:p w:rsidR="00EE241D" w:rsidRPr="00EE241D" w:rsidRDefault="00EE241D" w:rsidP="00EE241D">
      <w:pPr>
        <w:pStyle w:val="TableParagraph"/>
        <w:numPr>
          <w:ilvl w:val="1"/>
          <w:numId w:val="5"/>
        </w:numPr>
        <w:tabs>
          <w:tab w:val="left" w:pos="829"/>
        </w:tabs>
        <w:spacing w:line="270" w:lineRule="atLeast"/>
        <w:ind w:right="97"/>
        <w:jc w:val="both"/>
        <w:rPr>
          <w:sz w:val="24"/>
        </w:rPr>
      </w:pPr>
      <w:r w:rsidRPr="00EE241D">
        <w:rPr>
          <w:sz w:val="24"/>
        </w:rPr>
        <w:lastRenderedPageBreak/>
        <w:t>Окончателно плащане в размер на 50% от цената на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договора,</w:t>
      </w:r>
      <w:r w:rsidRPr="00EE241D">
        <w:rPr>
          <w:spacing w:val="-7"/>
          <w:sz w:val="24"/>
        </w:rPr>
        <w:t xml:space="preserve"> </w:t>
      </w:r>
      <w:r w:rsidRPr="00EE241D">
        <w:rPr>
          <w:sz w:val="24"/>
        </w:rPr>
        <w:t>платимо</w:t>
      </w:r>
      <w:r w:rsidRPr="00EE241D">
        <w:rPr>
          <w:spacing w:val="-6"/>
          <w:sz w:val="24"/>
        </w:rPr>
        <w:t xml:space="preserve"> </w:t>
      </w:r>
      <w:r w:rsidRPr="00EE241D">
        <w:rPr>
          <w:sz w:val="24"/>
        </w:rPr>
        <w:t>в</w:t>
      </w:r>
      <w:r w:rsidRPr="00EE241D">
        <w:rPr>
          <w:spacing w:val="-7"/>
          <w:sz w:val="24"/>
        </w:rPr>
        <w:t xml:space="preserve"> </w:t>
      </w:r>
      <w:r w:rsidRPr="00EE241D">
        <w:rPr>
          <w:sz w:val="24"/>
        </w:rPr>
        <w:t>седемдневен</w:t>
      </w:r>
      <w:r w:rsidRPr="00EE241D">
        <w:rPr>
          <w:spacing w:val="-5"/>
          <w:sz w:val="24"/>
        </w:rPr>
        <w:t xml:space="preserve"> </w:t>
      </w:r>
      <w:r w:rsidRPr="00EE241D">
        <w:rPr>
          <w:sz w:val="24"/>
        </w:rPr>
        <w:t>срок</w:t>
      </w:r>
      <w:r w:rsidRPr="00EE241D">
        <w:rPr>
          <w:spacing w:val="-4"/>
          <w:sz w:val="24"/>
        </w:rPr>
        <w:t xml:space="preserve"> </w:t>
      </w:r>
      <w:r w:rsidRPr="00EE241D">
        <w:rPr>
          <w:sz w:val="24"/>
        </w:rPr>
        <w:t>въз</w:t>
      </w:r>
      <w:r w:rsidRPr="00EE241D">
        <w:rPr>
          <w:spacing w:val="-5"/>
          <w:sz w:val="24"/>
        </w:rPr>
        <w:t xml:space="preserve"> </w:t>
      </w:r>
      <w:r w:rsidRPr="00EE241D">
        <w:rPr>
          <w:sz w:val="24"/>
        </w:rPr>
        <w:t>основа</w:t>
      </w:r>
      <w:r w:rsidRPr="00EE241D">
        <w:rPr>
          <w:spacing w:val="-8"/>
          <w:sz w:val="24"/>
        </w:rPr>
        <w:t xml:space="preserve"> </w:t>
      </w:r>
      <w:r w:rsidRPr="00EE241D">
        <w:rPr>
          <w:sz w:val="24"/>
        </w:rPr>
        <w:t>на</w:t>
      </w:r>
      <w:r w:rsidRPr="00EE241D">
        <w:rPr>
          <w:spacing w:val="-8"/>
          <w:sz w:val="24"/>
        </w:rPr>
        <w:t xml:space="preserve"> </w:t>
      </w:r>
      <w:r w:rsidRPr="00EE241D">
        <w:rPr>
          <w:sz w:val="24"/>
        </w:rPr>
        <w:t>издадена</w:t>
      </w:r>
      <w:r w:rsidRPr="00EE241D">
        <w:rPr>
          <w:spacing w:val="-7"/>
          <w:sz w:val="24"/>
        </w:rPr>
        <w:t xml:space="preserve"> </w:t>
      </w:r>
      <w:r w:rsidRPr="00EE241D">
        <w:rPr>
          <w:sz w:val="24"/>
        </w:rPr>
        <w:t>фактура</w:t>
      </w:r>
      <w:r w:rsidRPr="00EE241D">
        <w:rPr>
          <w:spacing w:val="-5"/>
          <w:sz w:val="24"/>
        </w:rPr>
        <w:t xml:space="preserve"> </w:t>
      </w:r>
      <w:r w:rsidRPr="00EE241D">
        <w:rPr>
          <w:sz w:val="24"/>
        </w:rPr>
        <w:t>за</w:t>
      </w:r>
      <w:r w:rsidRPr="00EE241D">
        <w:rPr>
          <w:spacing w:val="-7"/>
          <w:sz w:val="24"/>
        </w:rPr>
        <w:t xml:space="preserve"> </w:t>
      </w:r>
      <w:r w:rsidRPr="00EE241D">
        <w:rPr>
          <w:sz w:val="24"/>
        </w:rPr>
        <w:t>стойността</w:t>
      </w:r>
      <w:r w:rsidRPr="00EE241D">
        <w:rPr>
          <w:spacing w:val="-7"/>
          <w:sz w:val="24"/>
        </w:rPr>
        <w:t xml:space="preserve"> </w:t>
      </w:r>
      <w:r w:rsidRPr="00EE241D">
        <w:rPr>
          <w:sz w:val="24"/>
        </w:rPr>
        <w:t>на</w:t>
      </w:r>
      <w:r w:rsidRPr="00EE241D">
        <w:rPr>
          <w:spacing w:val="-58"/>
          <w:sz w:val="24"/>
        </w:rPr>
        <w:t xml:space="preserve"> </w:t>
      </w:r>
      <w:r w:rsidRPr="00EE241D">
        <w:rPr>
          <w:sz w:val="24"/>
        </w:rPr>
        <w:t>дължимото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окончателно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плащане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и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подписване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на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двустранен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финален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приемо-</w:t>
      </w:r>
      <w:r w:rsidRPr="00EE241D">
        <w:rPr>
          <w:spacing w:val="1"/>
          <w:sz w:val="24"/>
        </w:rPr>
        <w:t xml:space="preserve"> </w:t>
      </w:r>
      <w:r w:rsidRPr="00EE241D">
        <w:rPr>
          <w:sz w:val="24"/>
        </w:rPr>
        <w:t>предавателен</w:t>
      </w:r>
      <w:r w:rsidRPr="00EE241D">
        <w:rPr>
          <w:spacing w:val="-1"/>
          <w:sz w:val="24"/>
        </w:rPr>
        <w:t xml:space="preserve"> </w:t>
      </w:r>
      <w:r w:rsidRPr="00EE241D">
        <w:rPr>
          <w:sz w:val="24"/>
        </w:rPr>
        <w:t>протокол;</w:t>
      </w:r>
    </w:p>
    <w:p w:rsidR="00BC2633" w:rsidRDefault="00BC2633">
      <w:pPr>
        <w:pStyle w:val="BodyText"/>
      </w:pPr>
    </w:p>
    <w:p w:rsidR="00BC2633" w:rsidRDefault="00057736">
      <w:pPr>
        <w:pStyle w:val="BodyText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BodyText"/>
        <w:spacing w:before="11"/>
        <w:rPr>
          <w:sz w:val="23"/>
        </w:rPr>
      </w:pPr>
    </w:p>
    <w:p w:rsidR="00BC2633" w:rsidRDefault="00057736">
      <w:pPr>
        <w:pStyle w:val="BodyText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BodyText"/>
      </w:pPr>
    </w:p>
    <w:p w:rsidR="00BC2633" w:rsidRDefault="00057736" w:rsidP="006D15E5">
      <w:pPr>
        <w:pStyle w:val="BodyText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BodyText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6"/>
        </w:rPr>
      </w:pPr>
    </w:p>
    <w:p w:rsidR="00BC2633" w:rsidRDefault="00057736">
      <w:pPr>
        <w:pStyle w:val="Heading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FAB" w:rsidRDefault="00531FAB">
      <w:r>
        <w:separator/>
      </w:r>
    </w:p>
  </w:endnote>
  <w:endnote w:type="continuationSeparator" w:id="0">
    <w:p w:rsidR="00531FAB" w:rsidRDefault="0053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3F4242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„Implementation of Green technologies in the production process of Djenny Sport Ltd for improved comp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etitiveness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>
                            <w:rPr>
                              <w:sz w:val="18"/>
                              <w:lang w:val="en-US"/>
                            </w:rPr>
                            <w:t>(M</w:t>
                          </w:r>
                          <w:r>
                            <w:rPr>
                              <w:sz w:val="18"/>
                            </w:rPr>
                            <w:t>алка грантова схема) на</w:t>
                          </w:r>
                          <w:r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2"/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Програма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„Развитие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бизнеса, иновациите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„Implementation of Green technologies in the production process of Djenny Sport Ltd for improved comp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etitiveness</w:t>
                    </w:r>
                    <w:r>
                      <w:rPr>
                        <w:sz w:val="18"/>
                      </w:rPr>
                      <w:t>“ се реализира с финансовата подкрепа на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>
                      <w:rPr>
                        <w:sz w:val="18"/>
                        <w:lang w:val="en-US"/>
                      </w:rPr>
                      <w:t>(M</w:t>
                    </w:r>
                    <w:r>
                      <w:rPr>
                        <w:sz w:val="18"/>
                      </w:rPr>
                      <w:t>алка грантова схема) на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pacing w:val="-42"/>
                        <w:sz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Програма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„Развитие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бизнеса, иновациите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МСП“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val="en-US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FAB" w:rsidRDefault="00531FAB">
      <w:r>
        <w:separator/>
      </w:r>
    </w:p>
  </w:footnote>
  <w:footnote w:type="continuationSeparator" w:id="0">
    <w:p w:rsidR="00531FAB" w:rsidRDefault="00531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057736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57736"/>
    <w:rsid w:val="00152C1D"/>
    <w:rsid w:val="00306ECD"/>
    <w:rsid w:val="003F4242"/>
    <w:rsid w:val="00531FAB"/>
    <w:rsid w:val="005F548F"/>
    <w:rsid w:val="006D15E5"/>
    <w:rsid w:val="00A71282"/>
    <w:rsid w:val="00BC2633"/>
    <w:rsid w:val="00D8567F"/>
    <w:rsid w:val="00EE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9DA6DF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1" w:hanging="71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2272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4</cp:revision>
  <dcterms:created xsi:type="dcterms:W3CDTF">2022-02-21T08:24:00Z</dcterms:created>
  <dcterms:modified xsi:type="dcterms:W3CDTF">2022-03-01T09:16:00Z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